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34233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34233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3423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46B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1085/2</w:t>
            </w:r>
            <w:bookmarkStart w:id="0" w:name="_GoBack"/>
            <w:bookmarkEnd w:id="0"/>
          </w:p>
        </w:tc>
      </w:tr>
    </w:tbl>
    <w:p w:rsidR="00342336" w:rsidRDefault="009C497B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42336" w:rsidRDefault="009D2FC5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</w:t>
      </w:r>
    </w:p>
    <w:p w:rsidR="00342336" w:rsidRDefault="00342336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призначення, яка перебуває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оренді гр. Щетиніна Сергія Михайловича для ведення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фермерського господарства на території Якушинецької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 Вінницької області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сільськогосподарського призначення, яка перебуває в оренді гр. Щетиніна С.М.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фермерського господарства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ст.. 13, 18  Закону України «Про оцінку земель», 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0D6EDE" w:rsidRDefault="000D6ED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2F5304" w:rsidRDefault="009D2FC5" w:rsidP="002F530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</w:t>
      </w:r>
      <w:r w:rsidR="00342336" w:rsidRPr="00342336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поділу земельних ділянок</w:t>
      </w:r>
      <w:r w:rsidR="00342336">
        <w:rPr>
          <w:color w:val="000000"/>
          <w:sz w:val="28"/>
          <w:szCs w:val="28"/>
          <w:lang w:val="uk-UA"/>
        </w:rPr>
        <w:t xml:space="preserve"> комунальної власності сільськогосподарського призначення,</w:t>
      </w:r>
      <w:r w:rsidR="0090605F" w:rsidRPr="0090605F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які перебувають в оренді гр. Щетиніна С.М. для фермерського господарства</w:t>
      </w:r>
      <w:r w:rsidR="00C96CAB">
        <w:rPr>
          <w:color w:val="000000"/>
          <w:sz w:val="28"/>
          <w:szCs w:val="28"/>
          <w:lang w:val="uk-UA"/>
        </w:rPr>
        <w:t xml:space="preserve">, та </w:t>
      </w:r>
      <w:r w:rsidR="002F5304">
        <w:rPr>
          <w:color w:val="000000"/>
          <w:sz w:val="28"/>
          <w:szCs w:val="28"/>
          <w:lang w:val="uk-UA"/>
        </w:rPr>
        <w:t>утворилися в результаті поділу з</w:t>
      </w:r>
      <w:r w:rsidR="00C96CAB" w:rsidRPr="002F5304">
        <w:rPr>
          <w:color w:val="000000"/>
          <w:sz w:val="28"/>
          <w:szCs w:val="28"/>
          <w:lang w:val="uk-UA"/>
        </w:rPr>
        <w:t>емельної ділянки</w:t>
      </w:r>
      <w:r w:rsidR="0090605F" w:rsidRPr="002F5304">
        <w:rPr>
          <w:color w:val="000000"/>
          <w:sz w:val="28"/>
          <w:szCs w:val="28"/>
          <w:lang w:val="uk-UA"/>
        </w:rPr>
        <w:t xml:space="preserve"> </w:t>
      </w:r>
      <w:r w:rsidR="002F5304">
        <w:rPr>
          <w:color w:val="000000"/>
          <w:sz w:val="28"/>
          <w:szCs w:val="28"/>
          <w:lang w:val="uk-UA"/>
        </w:rPr>
        <w:t xml:space="preserve">площею </w:t>
      </w:r>
      <w:r w:rsidR="004424F5">
        <w:rPr>
          <w:color w:val="000000"/>
          <w:sz w:val="28"/>
          <w:szCs w:val="28"/>
          <w:lang w:val="uk-UA"/>
        </w:rPr>
        <w:t>51,4436</w:t>
      </w:r>
      <w:r w:rsidR="00C96CAB" w:rsidRPr="002F5304">
        <w:rPr>
          <w:color w:val="000000"/>
          <w:sz w:val="28"/>
          <w:szCs w:val="28"/>
          <w:lang w:val="uk-UA"/>
        </w:rPr>
        <w:t>га,</w:t>
      </w:r>
      <w:r w:rsidR="00342336" w:rsidRPr="002F5304">
        <w:rPr>
          <w:color w:val="000000"/>
          <w:sz w:val="28"/>
          <w:szCs w:val="28"/>
          <w:lang w:val="uk-UA"/>
        </w:rPr>
        <w:t xml:space="preserve"> </w:t>
      </w:r>
      <w:r w:rsidR="004424F5">
        <w:rPr>
          <w:color w:val="000000"/>
          <w:sz w:val="28"/>
          <w:szCs w:val="28"/>
          <w:lang w:val="uk-UA"/>
        </w:rPr>
        <w:t>кадастровий номер 0520683300:01:003:0031</w:t>
      </w:r>
      <w:r w:rsidR="00BE0B52" w:rsidRPr="002F5304">
        <w:rPr>
          <w:color w:val="000000"/>
          <w:sz w:val="28"/>
          <w:szCs w:val="28"/>
          <w:lang w:val="uk-UA"/>
        </w:rPr>
        <w:t xml:space="preserve">, </w:t>
      </w:r>
      <w:r w:rsidR="00042947" w:rsidRPr="002F5304">
        <w:rPr>
          <w:color w:val="000000"/>
          <w:sz w:val="28"/>
          <w:szCs w:val="28"/>
          <w:lang w:val="uk-UA"/>
        </w:rPr>
        <w:t>а саме: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1</w:t>
      </w:r>
      <w:r w:rsidR="004424F5">
        <w:rPr>
          <w:color w:val="000000"/>
          <w:sz w:val="28"/>
          <w:szCs w:val="28"/>
          <w:lang w:val="uk-UA"/>
        </w:rPr>
        <w:t xml:space="preserve"> кадастровий номер 0520683300:01</w:t>
      </w:r>
      <w:r w:rsidR="009C497B">
        <w:rPr>
          <w:color w:val="000000"/>
          <w:sz w:val="28"/>
          <w:szCs w:val="28"/>
          <w:lang w:val="uk-UA"/>
        </w:rPr>
        <w:t>:0</w:t>
      </w:r>
      <w:r w:rsidRPr="00042947">
        <w:rPr>
          <w:color w:val="000000"/>
          <w:sz w:val="28"/>
          <w:szCs w:val="28"/>
          <w:lang w:val="uk-UA"/>
        </w:rPr>
        <w:t>0</w:t>
      </w:r>
      <w:r w:rsidR="004424F5">
        <w:rPr>
          <w:color w:val="000000"/>
          <w:sz w:val="28"/>
          <w:szCs w:val="28"/>
          <w:lang w:val="uk-UA"/>
        </w:rPr>
        <w:t>3:0044</w:t>
      </w:r>
      <w:r w:rsidR="009C497B">
        <w:rPr>
          <w:color w:val="000000"/>
          <w:sz w:val="28"/>
          <w:szCs w:val="28"/>
          <w:lang w:val="uk-UA"/>
        </w:rPr>
        <w:t xml:space="preserve">, </w:t>
      </w:r>
      <w:r w:rsidR="004424F5">
        <w:rPr>
          <w:color w:val="000000"/>
          <w:sz w:val="28"/>
          <w:szCs w:val="28"/>
          <w:lang w:val="uk-UA"/>
        </w:rPr>
        <w:t>площею 7,0757</w:t>
      </w:r>
      <w:r w:rsidR="009C497B">
        <w:rPr>
          <w:color w:val="000000"/>
          <w:sz w:val="28"/>
          <w:szCs w:val="28"/>
          <w:lang w:val="uk-UA"/>
        </w:rPr>
        <w:t>га</w:t>
      </w:r>
      <w:r w:rsidR="00451B64">
        <w:rPr>
          <w:color w:val="000000"/>
          <w:sz w:val="28"/>
          <w:szCs w:val="28"/>
          <w:lang w:val="uk-UA"/>
        </w:rPr>
        <w:t xml:space="preserve">, розташована </w:t>
      </w:r>
      <w:r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Вінницької області</w:t>
      </w:r>
      <w:r w:rsidRPr="00042947">
        <w:rPr>
          <w:color w:val="000000"/>
          <w:sz w:val="28"/>
          <w:szCs w:val="28"/>
          <w:lang w:val="uk-UA"/>
        </w:rPr>
        <w:t>;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 xml:space="preserve">а № 2 </w:t>
      </w:r>
      <w:r w:rsidR="004424F5">
        <w:rPr>
          <w:color w:val="000000"/>
          <w:sz w:val="28"/>
          <w:szCs w:val="28"/>
          <w:lang w:val="uk-UA"/>
        </w:rPr>
        <w:t>кадастровий номер 0520683300:01</w:t>
      </w:r>
      <w:r w:rsidR="009C497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4424F5">
        <w:rPr>
          <w:color w:val="000000"/>
          <w:sz w:val="28"/>
          <w:szCs w:val="28"/>
          <w:lang w:val="uk-UA"/>
        </w:rPr>
        <w:t>3:0040</w:t>
      </w:r>
      <w:r>
        <w:rPr>
          <w:color w:val="000000"/>
          <w:sz w:val="28"/>
          <w:szCs w:val="28"/>
          <w:lang w:val="uk-UA"/>
        </w:rPr>
        <w:t>, площею</w:t>
      </w:r>
      <w:r w:rsidR="004424F5">
        <w:rPr>
          <w:color w:val="000000"/>
          <w:sz w:val="28"/>
          <w:szCs w:val="28"/>
          <w:lang w:val="uk-UA"/>
        </w:rPr>
        <w:t xml:space="preserve"> 3,4695</w:t>
      </w:r>
      <w:r>
        <w:rPr>
          <w:color w:val="000000"/>
          <w:sz w:val="28"/>
          <w:szCs w:val="28"/>
          <w:lang w:val="uk-UA"/>
        </w:rPr>
        <w:t>га</w:t>
      </w:r>
      <w:r w:rsidR="009C497B" w:rsidRPr="009C497B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>розташована</w:t>
      </w:r>
      <w:r w:rsidR="009C497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496FDB" w:rsidRDefault="00042947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496FDB">
        <w:rPr>
          <w:color w:val="000000"/>
          <w:sz w:val="28"/>
          <w:szCs w:val="28"/>
          <w:lang w:val="uk-UA"/>
        </w:rPr>
        <w:t>Земельна ділянк</w:t>
      </w:r>
      <w:r w:rsidR="00451B64" w:rsidRPr="00496FDB">
        <w:rPr>
          <w:color w:val="000000"/>
          <w:sz w:val="28"/>
          <w:szCs w:val="28"/>
          <w:lang w:val="uk-UA"/>
        </w:rPr>
        <w:t>а № 3</w:t>
      </w:r>
      <w:r w:rsidR="004424F5" w:rsidRPr="00496FDB">
        <w:rPr>
          <w:color w:val="000000"/>
          <w:sz w:val="28"/>
          <w:szCs w:val="28"/>
          <w:lang w:val="uk-UA"/>
        </w:rPr>
        <w:t xml:space="preserve"> кадастровий номер 0520683300:01:003:00</w:t>
      </w:r>
      <w:r w:rsidR="00451B64" w:rsidRPr="00496FDB">
        <w:rPr>
          <w:color w:val="000000"/>
          <w:sz w:val="28"/>
          <w:szCs w:val="28"/>
          <w:lang w:val="uk-UA"/>
        </w:rPr>
        <w:t>4</w:t>
      </w:r>
      <w:r w:rsidR="004424F5" w:rsidRPr="00496FDB">
        <w:rPr>
          <w:color w:val="000000"/>
          <w:sz w:val="28"/>
          <w:szCs w:val="28"/>
          <w:lang w:val="uk-UA"/>
        </w:rPr>
        <w:t>1</w:t>
      </w:r>
      <w:r w:rsidR="00496FDB" w:rsidRPr="00496FDB">
        <w:rPr>
          <w:color w:val="000000"/>
          <w:sz w:val="28"/>
          <w:szCs w:val="28"/>
          <w:lang w:val="uk-UA"/>
        </w:rPr>
        <w:t>, площею 16,1405</w:t>
      </w:r>
      <w:r w:rsidRPr="00496FDB">
        <w:rPr>
          <w:color w:val="000000"/>
          <w:sz w:val="28"/>
          <w:szCs w:val="28"/>
          <w:lang w:val="uk-UA"/>
        </w:rPr>
        <w:t>га</w:t>
      </w:r>
      <w:r w:rsidR="00496FDB">
        <w:rPr>
          <w:color w:val="000000"/>
          <w:sz w:val="28"/>
          <w:szCs w:val="28"/>
          <w:lang w:val="uk-UA"/>
        </w:rPr>
        <w:t xml:space="preserve"> </w:t>
      </w:r>
      <w:r w:rsidR="00451B64" w:rsidRPr="00496FDB">
        <w:rPr>
          <w:color w:val="000000"/>
          <w:sz w:val="28"/>
          <w:szCs w:val="28"/>
          <w:lang w:val="uk-UA"/>
        </w:rPr>
        <w:t xml:space="preserve">розташована </w:t>
      </w:r>
      <w:r w:rsidR="009C497B" w:rsidRPr="00496FDB">
        <w:rPr>
          <w:color w:val="000000"/>
          <w:sz w:val="28"/>
          <w:szCs w:val="28"/>
          <w:lang w:val="uk-UA"/>
        </w:rPr>
        <w:t>на території Якушинецької територіальної громади, Вінницького району, Вінницької області</w:t>
      </w:r>
      <w:r w:rsidR="00496FDB" w:rsidRPr="00496FDB">
        <w:rPr>
          <w:color w:val="000000"/>
          <w:sz w:val="28"/>
          <w:szCs w:val="28"/>
          <w:lang w:val="uk-UA"/>
        </w:rPr>
        <w:t xml:space="preserve">; </w:t>
      </w:r>
    </w:p>
    <w:p w:rsidR="00496FDB" w:rsidRDefault="00496FDB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496FDB">
        <w:rPr>
          <w:color w:val="000000"/>
          <w:sz w:val="28"/>
          <w:szCs w:val="28"/>
          <w:lang w:val="uk-UA"/>
        </w:rPr>
        <w:t>Земельна ділянка № 4 кадастровий номер 0520683300:01:003:004</w:t>
      </w:r>
      <w:r>
        <w:rPr>
          <w:color w:val="000000"/>
          <w:sz w:val="28"/>
          <w:szCs w:val="28"/>
          <w:lang w:val="uk-UA"/>
        </w:rPr>
        <w:t>3</w:t>
      </w:r>
      <w:r w:rsidRPr="00496FDB">
        <w:rPr>
          <w:color w:val="000000"/>
          <w:sz w:val="28"/>
          <w:szCs w:val="28"/>
          <w:lang w:val="uk-UA"/>
        </w:rPr>
        <w:t xml:space="preserve">, площею </w:t>
      </w:r>
      <w:r>
        <w:rPr>
          <w:color w:val="000000"/>
          <w:sz w:val="28"/>
          <w:szCs w:val="28"/>
          <w:lang w:val="uk-UA"/>
        </w:rPr>
        <w:t>18,4370</w:t>
      </w:r>
      <w:r w:rsidRPr="00496FDB">
        <w:rPr>
          <w:color w:val="000000"/>
          <w:sz w:val="28"/>
          <w:szCs w:val="28"/>
          <w:lang w:val="uk-UA"/>
        </w:rPr>
        <w:t xml:space="preserve">га розташована на території Якушинецької територіальної громади, Вінницького району, Вінницької області; </w:t>
      </w:r>
    </w:p>
    <w:p w:rsidR="00496FDB" w:rsidRPr="00496FDB" w:rsidRDefault="00496FDB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Земельна ділянка № 5 кадастровий номер 0520683300:01:003:0042, площею 1,5366га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області;</w:t>
      </w:r>
    </w:p>
    <w:p w:rsidR="00496FDB" w:rsidRPr="00496FDB" w:rsidRDefault="00496FDB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6 кадастровий номер 0520683300:01:003:0039, площею 4,7843га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області.</w:t>
      </w:r>
    </w:p>
    <w:p w:rsidR="004E006B" w:rsidRDefault="005E6A7A" w:rsidP="002C37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2C375C">
        <w:rPr>
          <w:color w:val="000000"/>
          <w:sz w:val="28"/>
          <w:szCs w:val="28"/>
          <w:lang w:val="uk-UA"/>
        </w:rPr>
        <w:t xml:space="preserve"> земельні ділянки, зазначені в п. 1 цього рішення.</w:t>
      </w:r>
    </w:p>
    <w:p w:rsidR="002C375C" w:rsidRDefault="002C375C" w:rsidP="002C37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C497B" w:rsidRPr="000A75D8" w:rsidRDefault="000A75D8" w:rsidP="000A75D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Розробити 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технічну документацію з нормативної грошової оцінки земельної ділянки, 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емельні ділянки зазначені в п. 1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рішення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D6EDE" w:rsidRPr="000D6EDE" w:rsidRDefault="000A75D8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7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multilevel"/>
    <w:tmpl w:val="E3921A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375C"/>
    <w:rsid w:val="002C74FF"/>
    <w:rsid w:val="002F2C09"/>
    <w:rsid w:val="002F3F19"/>
    <w:rsid w:val="002F5304"/>
    <w:rsid w:val="00322DC0"/>
    <w:rsid w:val="00335DB5"/>
    <w:rsid w:val="00342336"/>
    <w:rsid w:val="0035573F"/>
    <w:rsid w:val="00367697"/>
    <w:rsid w:val="003A3F9D"/>
    <w:rsid w:val="003B0C6C"/>
    <w:rsid w:val="003B0CFB"/>
    <w:rsid w:val="003B5FDF"/>
    <w:rsid w:val="003F3686"/>
    <w:rsid w:val="00414CC2"/>
    <w:rsid w:val="00416803"/>
    <w:rsid w:val="00430AA5"/>
    <w:rsid w:val="00431F6E"/>
    <w:rsid w:val="004424F5"/>
    <w:rsid w:val="00444A0A"/>
    <w:rsid w:val="00451B64"/>
    <w:rsid w:val="004577BB"/>
    <w:rsid w:val="00463C24"/>
    <w:rsid w:val="004671A2"/>
    <w:rsid w:val="00485169"/>
    <w:rsid w:val="004874A9"/>
    <w:rsid w:val="00496FDB"/>
    <w:rsid w:val="00497DAE"/>
    <w:rsid w:val="004B2327"/>
    <w:rsid w:val="004D57EC"/>
    <w:rsid w:val="004D6D71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B0D8D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0605F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46BF6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0B52"/>
    <w:rsid w:val="00BE76AC"/>
    <w:rsid w:val="00BF5A2C"/>
    <w:rsid w:val="00BF76BE"/>
    <w:rsid w:val="00C15CC6"/>
    <w:rsid w:val="00C332DF"/>
    <w:rsid w:val="00C80301"/>
    <w:rsid w:val="00C92F7C"/>
    <w:rsid w:val="00C94E2A"/>
    <w:rsid w:val="00C96CAB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9026F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</cp:revision>
  <cp:lastPrinted>2023-03-22T07:04:00Z</cp:lastPrinted>
  <dcterms:created xsi:type="dcterms:W3CDTF">2022-10-05T10:00:00Z</dcterms:created>
  <dcterms:modified xsi:type="dcterms:W3CDTF">2023-03-22T07:04:00Z</dcterms:modified>
</cp:coreProperties>
</file>